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3EF9" w:rsidRPr="00C43EF9" w:rsidRDefault="00C43EF9" w:rsidP="00C43EF9">
      <w:pPr>
        <w:pStyle w:val="Heading1"/>
        <w:tabs>
          <w:tab w:val="left" w:pos="1830"/>
        </w:tabs>
        <w:rPr>
          <w:sz w:val="22"/>
        </w:rPr>
      </w:pPr>
      <w:bookmarkStart w:id="0" w:name="_GoBack"/>
      <w:bookmarkEnd w:id="0"/>
      <w:r>
        <w:tab/>
      </w:r>
    </w:p>
    <w:p w:rsidR="00DB7891" w:rsidRDefault="002D2B6E" w:rsidP="00C60A1E">
      <w:pPr>
        <w:pStyle w:val="Heading1"/>
      </w:pPr>
      <w:r>
        <w:t>Supplier Export Classification Declaration</w:t>
      </w:r>
    </w:p>
    <w:p w:rsidR="002D2B6E" w:rsidRDefault="002D2B6E">
      <w:r>
        <w:t xml:space="preserve">Please, complete the </w:t>
      </w:r>
      <w:r w:rsidR="00330AEA">
        <w:t>form</w:t>
      </w:r>
      <w:r>
        <w:t xml:space="preserve"> to the best of your knowledge</w:t>
      </w:r>
      <w:r w:rsidR="00CA7E50" w:rsidRPr="00CA7E50">
        <w:t xml:space="preserve"> </w:t>
      </w:r>
      <w:r w:rsidR="00CA7E50">
        <w:t>to help SRC comply with U.S. and foreign trade regulations.</w:t>
      </w:r>
      <w:r>
        <w:t xml:space="preserve"> If you are a distributor, you may need to request this information from the manufacturer. </w:t>
      </w:r>
      <w:r w:rsidR="00530A79">
        <w:t xml:space="preserve">Please send this completed form to </w:t>
      </w:r>
      <w:hyperlink r:id="rId6" w:history="1">
        <w:r w:rsidR="00530A79" w:rsidRPr="004477F8">
          <w:rPr>
            <w:rStyle w:val="Hyperlink"/>
          </w:rPr>
          <w:t>src-cm@srcinc.com</w:t>
        </w:r>
      </w:hyperlink>
      <w:r w:rsidR="00530A79">
        <w:t xml:space="preserve">. </w:t>
      </w:r>
    </w:p>
    <w:tbl>
      <w:tblPr>
        <w:tblW w:w="5000" w:type="pct"/>
        <w:tblLook w:val="04A0" w:firstRow="1" w:lastRow="0" w:firstColumn="1" w:lastColumn="0" w:noHBand="0" w:noVBand="1"/>
      </w:tblPr>
      <w:tblGrid>
        <w:gridCol w:w="2693"/>
        <w:gridCol w:w="11923"/>
      </w:tblGrid>
      <w:tr w:rsidR="002D2B6E" w:rsidRPr="004B5352" w:rsidTr="004B5352">
        <w:tc>
          <w:tcPr>
            <w:tcW w:w="2653" w:type="dxa"/>
            <w:shd w:val="clear" w:color="auto" w:fill="auto"/>
            <w:vAlign w:val="center"/>
          </w:tcPr>
          <w:p w:rsidR="002D2B6E" w:rsidRPr="004B5352" w:rsidRDefault="002D2B6E" w:rsidP="004B5352">
            <w:pPr>
              <w:spacing w:after="0" w:line="240" w:lineRule="auto"/>
            </w:pPr>
            <w:r w:rsidRPr="004B5352">
              <w:t>Supplier Name:</w:t>
            </w:r>
          </w:p>
        </w:tc>
        <w:tc>
          <w:tcPr>
            <w:tcW w:w="11747" w:type="dxa"/>
            <w:tcBorders>
              <w:bottom w:val="single" w:sz="4" w:space="0" w:color="auto"/>
            </w:tcBorders>
            <w:shd w:val="clear" w:color="auto" w:fill="auto"/>
            <w:vAlign w:val="center"/>
          </w:tcPr>
          <w:p w:rsidR="002D2B6E" w:rsidRPr="004B5352" w:rsidRDefault="002D2B6E" w:rsidP="004B5352">
            <w:pPr>
              <w:spacing w:after="0" w:line="240" w:lineRule="auto"/>
            </w:pPr>
          </w:p>
        </w:tc>
      </w:tr>
      <w:tr w:rsidR="00330AEA" w:rsidRPr="004B5352" w:rsidTr="004B5352">
        <w:tc>
          <w:tcPr>
            <w:tcW w:w="2653" w:type="dxa"/>
            <w:shd w:val="clear" w:color="auto" w:fill="auto"/>
            <w:vAlign w:val="center"/>
          </w:tcPr>
          <w:p w:rsidR="00330AEA" w:rsidRPr="004B5352" w:rsidRDefault="00330AEA" w:rsidP="004B5352">
            <w:pPr>
              <w:spacing w:after="0" w:line="240" w:lineRule="auto"/>
            </w:pPr>
            <w:r w:rsidRPr="004B5352">
              <w:t>Address:</w:t>
            </w:r>
          </w:p>
        </w:tc>
        <w:tc>
          <w:tcPr>
            <w:tcW w:w="11747" w:type="dxa"/>
            <w:tcBorders>
              <w:bottom w:val="single" w:sz="4" w:space="0" w:color="auto"/>
            </w:tcBorders>
            <w:shd w:val="clear" w:color="auto" w:fill="auto"/>
            <w:vAlign w:val="center"/>
          </w:tcPr>
          <w:p w:rsidR="00330AEA" w:rsidRPr="004B5352" w:rsidRDefault="00330AEA" w:rsidP="004B5352">
            <w:pPr>
              <w:spacing w:after="0" w:line="240" w:lineRule="auto"/>
            </w:pPr>
          </w:p>
        </w:tc>
      </w:tr>
      <w:tr w:rsidR="002D2B6E" w:rsidRPr="004B5352" w:rsidTr="004B5352">
        <w:tc>
          <w:tcPr>
            <w:tcW w:w="2653" w:type="dxa"/>
            <w:shd w:val="clear" w:color="auto" w:fill="auto"/>
            <w:vAlign w:val="center"/>
          </w:tcPr>
          <w:p w:rsidR="002D2B6E" w:rsidRPr="004B5352" w:rsidRDefault="002D2B6E" w:rsidP="004B5352">
            <w:pPr>
              <w:spacing w:after="0" w:line="240" w:lineRule="auto"/>
            </w:pPr>
            <w:r w:rsidRPr="004B5352">
              <w:t>Manufacturer</w:t>
            </w:r>
            <w:r w:rsidR="0045209A" w:rsidRPr="004B5352">
              <w:t xml:space="preserve"> Name</w:t>
            </w:r>
            <w:r w:rsidRPr="004B5352">
              <w:t>:</w:t>
            </w:r>
          </w:p>
        </w:tc>
        <w:tc>
          <w:tcPr>
            <w:tcW w:w="11747" w:type="dxa"/>
            <w:tcBorders>
              <w:top w:val="single" w:sz="4" w:space="0" w:color="auto"/>
              <w:bottom w:val="single" w:sz="4" w:space="0" w:color="auto"/>
            </w:tcBorders>
            <w:shd w:val="clear" w:color="auto" w:fill="auto"/>
            <w:vAlign w:val="center"/>
          </w:tcPr>
          <w:p w:rsidR="002D2B6E" w:rsidRPr="004B5352" w:rsidRDefault="002D2B6E" w:rsidP="004B5352">
            <w:pPr>
              <w:spacing w:after="0" w:line="240" w:lineRule="auto"/>
            </w:pPr>
          </w:p>
        </w:tc>
      </w:tr>
      <w:tr w:rsidR="00330AEA" w:rsidRPr="004B5352" w:rsidTr="004B5352">
        <w:tc>
          <w:tcPr>
            <w:tcW w:w="2653" w:type="dxa"/>
            <w:shd w:val="clear" w:color="auto" w:fill="auto"/>
            <w:vAlign w:val="center"/>
          </w:tcPr>
          <w:p w:rsidR="00330AEA" w:rsidRPr="004B5352" w:rsidRDefault="00330AEA" w:rsidP="004B5352">
            <w:pPr>
              <w:spacing w:after="0" w:line="240" w:lineRule="auto"/>
            </w:pPr>
            <w:r w:rsidRPr="004B5352">
              <w:t>Address:</w:t>
            </w:r>
          </w:p>
        </w:tc>
        <w:tc>
          <w:tcPr>
            <w:tcW w:w="11747" w:type="dxa"/>
            <w:tcBorders>
              <w:top w:val="single" w:sz="4" w:space="0" w:color="auto"/>
              <w:bottom w:val="single" w:sz="4" w:space="0" w:color="auto"/>
            </w:tcBorders>
            <w:shd w:val="clear" w:color="auto" w:fill="auto"/>
            <w:vAlign w:val="center"/>
          </w:tcPr>
          <w:p w:rsidR="00330AEA" w:rsidRPr="004B5352" w:rsidRDefault="00330AEA" w:rsidP="004B5352">
            <w:pPr>
              <w:spacing w:after="0" w:line="240" w:lineRule="auto"/>
            </w:pPr>
          </w:p>
        </w:tc>
      </w:tr>
      <w:tr w:rsidR="00530A79" w:rsidRPr="004B5352" w:rsidTr="004B5352">
        <w:tc>
          <w:tcPr>
            <w:tcW w:w="2653" w:type="dxa"/>
            <w:shd w:val="clear" w:color="auto" w:fill="auto"/>
            <w:vAlign w:val="center"/>
          </w:tcPr>
          <w:p w:rsidR="00530A79" w:rsidRPr="004B5352" w:rsidRDefault="00530A79" w:rsidP="004B5352">
            <w:pPr>
              <w:spacing w:after="0" w:line="240" w:lineRule="auto"/>
            </w:pPr>
            <w:r>
              <w:t xml:space="preserve">P.O. #: </w:t>
            </w:r>
          </w:p>
        </w:tc>
        <w:tc>
          <w:tcPr>
            <w:tcW w:w="11747" w:type="dxa"/>
            <w:tcBorders>
              <w:top w:val="single" w:sz="4" w:space="0" w:color="auto"/>
              <w:bottom w:val="single" w:sz="4" w:space="0" w:color="auto"/>
            </w:tcBorders>
            <w:shd w:val="clear" w:color="auto" w:fill="auto"/>
            <w:vAlign w:val="center"/>
          </w:tcPr>
          <w:p w:rsidR="00530A79" w:rsidRPr="004B5352" w:rsidRDefault="00530A79" w:rsidP="004B5352">
            <w:pPr>
              <w:spacing w:after="0" w:line="240" w:lineRule="auto"/>
            </w:pPr>
          </w:p>
        </w:tc>
      </w:tr>
    </w:tbl>
    <w:p w:rsidR="002D2B6E" w:rsidRDefault="002D2B6E" w:rsidP="0010747D">
      <w:pPr>
        <w:spacing w:after="0"/>
      </w:pPr>
    </w:p>
    <w:p w:rsidR="00530A79" w:rsidRDefault="00530A79" w:rsidP="0010747D">
      <w:pPr>
        <w:spacing w:after="0"/>
      </w:pPr>
      <w:r>
        <w:t xml:space="preserve">If SRC, Inc., or its subsidiaries is the design authority, then only complete the highlight boxes. Otherwise, complete </w:t>
      </w:r>
      <w:proofErr w:type="gramStart"/>
      <w:r>
        <w:t>all of</w:t>
      </w:r>
      <w:proofErr w:type="gramEnd"/>
      <w:r>
        <w:t xml:space="preserve"> the below boxes.</w:t>
      </w:r>
    </w:p>
    <w:p w:rsidR="00530A79" w:rsidRDefault="00530A79" w:rsidP="0010747D">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932"/>
        <w:gridCol w:w="2664"/>
        <w:gridCol w:w="1311"/>
        <w:gridCol w:w="2113"/>
        <w:gridCol w:w="2060"/>
        <w:gridCol w:w="1648"/>
        <w:gridCol w:w="1331"/>
      </w:tblGrid>
      <w:tr w:rsidR="002D2B6E" w:rsidRPr="004B5352" w:rsidTr="004B5352">
        <w:tc>
          <w:tcPr>
            <w:tcW w:w="1456" w:type="dxa"/>
            <w:shd w:val="clear" w:color="auto" w:fill="auto"/>
          </w:tcPr>
          <w:p w:rsidR="002D2B6E" w:rsidRPr="00530A79" w:rsidRDefault="002D2B6E" w:rsidP="004B5352">
            <w:pPr>
              <w:spacing w:after="0" w:line="240" w:lineRule="auto"/>
              <w:rPr>
                <w:highlight w:val="yellow"/>
              </w:rPr>
            </w:pPr>
            <w:r w:rsidRPr="00530A79">
              <w:rPr>
                <w:highlight w:val="yellow"/>
              </w:rPr>
              <w:t>SRC PN</w:t>
            </w:r>
          </w:p>
        </w:tc>
        <w:tc>
          <w:tcPr>
            <w:tcW w:w="1807" w:type="dxa"/>
            <w:shd w:val="clear" w:color="auto" w:fill="auto"/>
          </w:tcPr>
          <w:p w:rsidR="002D2B6E" w:rsidRPr="00530A79" w:rsidRDefault="002D2B6E" w:rsidP="004B5352">
            <w:pPr>
              <w:spacing w:after="0" w:line="240" w:lineRule="auto"/>
              <w:rPr>
                <w:highlight w:val="yellow"/>
              </w:rPr>
            </w:pPr>
            <w:r w:rsidRPr="00530A79">
              <w:rPr>
                <w:highlight w:val="yellow"/>
              </w:rPr>
              <w:t>Supplier PN</w:t>
            </w:r>
          </w:p>
        </w:tc>
        <w:tc>
          <w:tcPr>
            <w:tcW w:w="2492" w:type="dxa"/>
            <w:shd w:val="clear" w:color="auto" w:fill="auto"/>
          </w:tcPr>
          <w:p w:rsidR="002D2B6E" w:rsidRPr="00530A79" w:rsidRDefault="002D2B6E" w:rsidP="004B5352">
            <w:pPr>
              <w:spacing w:after="0" w:line="240" w:lineRule="auto"/>
              <w:rPr>
                <w:highlight w:val="yellow"/>
              </w:rPr>
            </w:pPr>
            <w:r w:rsidRPr="00530A79">
              <w:rPr>
                <w:highlight w:val="yellow"/>
              </w:rPr>
              <w:t>Description</w:t>
            </w:r>
          </w:p>
        </w:tc>
        <w:tc>
          <w:tcPr>
            <w:tcW w:w="1226" w:type="dxa"/>
            <w:shd w:val="clear" w:color="auto" w:fill="auto"/>
          </w:tcPr>
          <w:p w:rsidR="002D2B6E" w:rsidRPr="00530A79" w:rsidRDefault="002D2B6E" w:rsidP="004B5352">
            <w:pPr>
              <w:spacing w:after="0" w:line="240" w:lineRule="auto"/>
              <w:rPr>
                <w:highlight w:val="yellow"/>
              </w:rPr>
            </w:pPr>
            <w:r w:rsidRPr="00530A79">
              <w:rPr>
                <w:highlight w:val="yellow"/>
              </w:rPr>
              <w:t>Country of Origin</w:t>
            </w:r>
          </w:p>
        </w:tc>
        <w:tc>
          <w:tcPr>
            <w:tcW w:w="1976" w:type="dxa"/>
            <w:shd w:val="clear" w:color="auto" w:fill="auto"/>
          </w:tcPr>
          <w:p w:rsidR="002D2B6E" w:rsidRPr="004B5352" w:rsidRDefault="002D2B6E" w:rsidP="004B5352">
            <w:pPr>
              <w:spacing w:after="0" w:line="240" w:lineRule="auto"/>
            </w:pPr>
            <w:r w:rsidRPr="004B5352">
              <w:t>Classification (Category or ECCN)</w:t>
            </w:r>
          </w:p>
        </w:tc>
        <w:tc>
          <w:tcPr>
            <w:tcW w:w="1927" w:type="dxa"/>
            <w:shd w:val="clear" w:color="auto" w:fill="auto"/>
          </w:tcPr>
          <w:p w:rsidR="002D2B6E" w:rsidRPr="004B5352" w:rsidRDefault="002D2B6E" w:rsidP="004B5352">
            <w:pPr>
              <w:spacing w:after="0" w:line="240" w:lineRule="auto"/>
            </w:pPr>
            <w:r w:rsidRPr="004B5352">
              <w:t>H</w:t>
            </w:r>
            <w:r w:rsidR="00AD6F2E" w:rsidRPr="004B5352">
              <w:t>armonized Tariff Schedule (HTS)</w:t>
            </w:r>
          </w:p>
        </w:tc>
        <w:tc>
          <w:tcPr>
            <w:tcW w:w="1541" w:type="dxa"/>
            <w:shd w:val="clear" w:color="auto" w:fill="auto"/>
          </w:tcPr>
          <w:p w:rsidR="002D2B6E" w:rsidRPr="004B5352" w:rsidRDefault="002D2B6E" w:rsidP="004B5352">
            <w:pPr>
              <w:spacing w:after="0" w:line="240" w:lineRule="auto"/>
            </w:pPr>
            <w:r w:rsidRPr="004B5352">
              <w:t>Schedule B Number</w:t>
            </w:r>
          </w:p>
        </w:tc>
        <w:tc>
          <w:tcPr>
            <w:tcW w:w="1245" w:type="dxa"/>
            <w:shd w:val="clear" w:color="auto" w:fill="auto"/>
          </w:tcPr>
          <w:p w:rsidR="002D2B6E" w:rsidRPr="004B5352" w:rsidRDefault="0045209A" w:rsidP="004B5352">
            <w:pPr>
              <w:spacing w:after="0" w:line="240" w:lineRule="auto"/>
            </w:pPr>
            <w:r w:rsidRPr="004B5352">
              <w:t>CJ or CCATS</w:t>
            </w:r>
            <w:r w:rsidR="002D2B6E" w:rsidRPr="004B5352">
              <w:t>*</w:t>
            </w:r>
          </w:p>
        </w:tc>
      </w:tr>
      <w:tr w:rsidR="002D2B6E" w:rsidRPr="004B5352" w:rsidTr="004B5352">
        <w:tc>
          <w:tcPr>
            <w:tcW w:w="1456" w:type="dxa"/>
            <w:shd w:val="clear" w:color="auto" w:fill="auto"/>
          </w:tcPr>
          <w:p w:rsidR="002D2B6E" w:rsidRPr="004B5352" w:rsidRDefault="002D2B6E" w:rsidP="004B5352">
            <w:pPr>
              <w:spacing w:after="0" w:line="240" w:lineRule="auto"/>
            </w:pPr>
          </w:p>
        </w:tc>
        <w:tc>
          <w:tcPr>
            <w:tcW w:w="1807" w:type="dxa"/>
            <w:shd w:val="clear" w:color="auto" w:fill="auto"/>
          </w:tcPr>
          <w:p w:rsidR="002D2B6E" w:rsidRPr="004B5352" w:rsidRDefault="002D2B6E" w:rsidP="004B5352">
            <w:pPr>
              <w:spacing w:after="0" w:line="240" w:lineRule="auto"/>
            </w:pPr>
          </w:p>
        </w:tc>
        <w:tc>
          <w:tcPr>
            <w:tcW w:w="2492" w:type="dxa"/>
            <w:shd w:val="clear" w:color="auto" w:fill="auto"/>
          </w:tcPr>
          <w:p w:rsidR="002D2B6E" w:rsidRPr="004B5352" w:rsidRDefault="002D2B6E" w:rsidP="004B5352">
            <w:pPr>
              <w:spacing w:after="0" w:line="240" w:lineRule="auto"/>
            </w:pPr>
          </w:p>
        </w:tc>
        <w:tc>
          <w:tcPr>
            <w:tcW w:w="1226" w:type="dxa"/>
            <w:shd w:val="clear" w:color="auto" w:fill="auto"/>
          </w:tcPr>
          <w:p w:rsidR="002D2B6E" w:rsidRPr="004B5352" w:rsidRDefault="002D2B6E" w:rsidP="004B5352">
            <w:pPr>
              <w:spacing w:after="0" w:line="240" w:lineRule="auto"/>
            </w:pPr>
          </w:p>
        </w:tc>
        <w:tc>
          <w:tcPr>
            <w:tcW w:w="1976" w:type="dxa"/>
            <w:shd w:val="clear" w:color="auto" w:fill="auto"/>
          </w:tcPr>
          <w:p w:rsidR="002D2B6E" w:rsidRPr="004B5352" w:rsidRDefault="002D2B6E" w:rsidP="004B5352">
            <w:pPr>
              <w:spacing w:after="0" w:line="240" w:lineRule="auto"/>
            </w:pPr>
          </w:p>
        </w:tc>
        <w:tc>
          <w:tcPr>
            <w:tcW w:w="1927" w:type="dxa"/>
            <w:shd w:val="clear" w:color="auto" w:fill="auto"/>
          </w:tcPr>
          <w:p w:rsidR="002D2B6E" w:rsidRPr="004B5352" w:rsidRDefault="002D2B6E" w:rsidP="004B5352">
            <w:pPr>
              <w:spacing w:after="0" w:line="240" w:lineRule="auto"/>
            </w:pPr>
          </w:p>
        </w:tc>
        <w:tc>
          <w:tcPr>
            <w:tcW w:w="1541" w:type="dxa"/>
            <w:shd w:val="clear" w:color="auto" w:fill="auto"/>
          </w:tcPr>
          <w:p w:rsidR="002D2B6E" w:rsidRPr="004B5352" w:rsidRDefault="002D2B6E" w:rsidP="004B5352">
            <w:pPr>
              <w:spacing w:after="0" w:line="240" w:lineRule="auto"/>
            </w:pPr>
          </w:p>
        </w:tc>
        <w:tc>
          <w:tcPr>
            <w:tcW w:w="1245" w:type="dxa"/>
            <w:shd w:val="clear" w:color="auto" w:fill="auto"/>
          </w:tcPr>
          <w:p w:rsidR="002D2B6E" w:rsidRPr="004B5352" w:rsidRDefault="002D2B6E" w:rsidP="004B5352">
            <w:pPr>
              <w:spacing w:after="0" w:line="240" w:lineRule="auto"/>
            </w:pPr>
          </w:p>
        </w:tc>
      </w:tr>
      <w:tr w:rsidR="00AD6F2E" w:rsidRPr="004B5352" w:rsidTr="004B5352">
        <w:tc>
          <w:tcPr>
            <w:tcW w:w="1456" w:type="dxa"/>
            <w:shd w:val="clear" w:color="auto" w:fill="auto"/>
          </w:tcPr>
          <w:p w:rsidR="00AD6F2E" w:rsidRPr="004B5352" w:rsidRDefault="00AD6F2E" w:rsidP="004B5352">
            <w:pPr>
              <w:spacing w:after="0" w:line="240" w:lineRule="auto"/>
            </w:pPr>
          </w:p>
        </w:tc>
        <w:tc>
          <w:tcPr>
            <w:tcW w:w="1807" w:type="dxa"/>
            <w:shd w:val="clear" w:color="auto" w:fill="auto"/>
          </w:tcPr>
          <w:p w:rsidR="00AD6F2E" w:rsidRPr="004B5352" w:rsidRDefault="00AD6F2E" w:rsidP="004B5352">
            <w:pPr>
              <w:spacing w:after="0" w:line="240" w:lineRule="auto"/>
            </w:pPr>
          </w:p>
        </w:tc>
        <w:tc>
          <w:tcPr>
            <w:tcW w:w="2492" w:type="dxa"/>
            <w:shd w:val="clear" w:color="auto" w:fill="auto"/>
          </w:tcPr>
          <w:p w:rsidR="00AD6F2E" w:rsidRPr="004B5352" w:rsidRDefault="00AD6F2E" w:rsidP="004B5352">
            <w:pPr>
              <w:spacing w:after="0" w:line="240" w:lineRule="auto"/>
            </w:pPr>
          </w:p>
        </w:tc>
        <w:tc>
          <w:tcPr>
            <w:tcW w:w="1226" w:type="dxa"/>
            <w:shd w:val="clear" w:color="auto" w:fill="auto"/>
          </w:tcPr>
          <w:p w:rsidR="00AD6F2E" w:rsidRPr="004B5352" w:rsidRDefault="00AD6F2E" w:rsidP="004B5352">
            <w:pPr>
              <w:spacing w:after="0" w:line="240" w:lineRule="auto"/>
            </w:pPr>
          </w:p>
        </w:tc>
        <w:tc>
          <w:tcPr>
            <w:tcW w:w="1976" w:type="dxa"/>
            <w:shd w:val="clear" w:color="auto" w:fill="auto"/>
          </w:tcPr>
          <w:p w:rsidR="00AD6F2E" w:rsidRPr="004B5352" w:rsidRDefault="00AD6F2E" w:rsidP="004B5352">
            <w:pPr>
              <w:spacing w:after="0" w:line="240" w:lineRule="auto"/>
            </w:pPr>
          </w:p>
        </w:tc>
        <w:tc>
          <w:tcPr>
            <w:tcW w:w="1927" w:type="dxa"/>
            <w:shd w:val="clear" w:color="auto" w:fill="auto"/>
          </w:tcPr>
          <w:p w:rsidR="00AD6F2E" w:rsidRPr="004B5352" w:rsidRDefault="00AD6F2E" w:rsidP="004B5352">
            <w:pPr>
              <w:spacing w:after="0" w:line="240" w:lineRule="auto"/>
            </w:pPr>
          </w:p>
        </w:tc>
        <w:tc>
          <w:tcPr>
            <w:tcW w:w="1541" w:type="dxa"/>
            <w:shd w:val="clear" w:color="auto" w:fill="auto"/>
          </w:tcPr>
          <w:p w:rsidR="00AD6F2E" w:rsidRPr="004B5352" w:rsidRDefault="00AD6F2E" w:rsidP="004B5352">
            <w:pPr>
              <w:spacing w:after="0" w:line="240" w:lineRule="auto"/>
            </w:pPr>
          </w:p>
        </w:tc>
        <w:tc>
          <w:tcPr>
            <w:tcW w:w="1245" w:type="dxa"/>
            <w:shd w:val="clear" w:color="auto" w:fill="auto"/>
          </w:tcPr>
          <w:p w:rsidR="00AD6F2E" w:rsidRPr="004B5352" w:rsidRDefault="00AD6F2E" w:rsidP="004B5352">
            <w:pPr>
              <w:spacing w:after="0" w:line="240" w:lineRule="auto"/>
            </w:pPr>
          </w:p>
        </w:tc>
      </w:tr>
    </w:tbl>
    <w:p w:rsidR="002D2B6E" w:rsidRDefault="002D2B6E">
      <w:r>
        <w:t>*If you have a CJ or CCATS from the government</w:t>
      </w:r>
      <w:r w:rsidR="00330AEA">
        <w:t>,</w:t>
      </w:r>
      <w:r>
        <w:t xml:space="preserve"> please</w:t>
      </w:r>
      <w:r w:rsidR="00330AEA">
        <w:t>,</w:t>
      </w:r>
      <w:r>
        <w:t xml:space="preserve"> attach a copy </w:t>
      </w:r>
      <w:r w:rsidR="00330AEA">
        <w:t>with your</w:t>
      </w:r>
      <w:r>
        <w:t xml:space="preserve"> response.</w:t>
      </w:r>
    </w:p>
    <w:tbl>
      <w:tblPr>
        <w:tblW w:w="0" w:type="auto"/>
        <w:tblLook w:val="04A0" w:firstRow="1" w:lastRow="0" w:firstColumn="1" w:lastColumn="0" w:noHBand="0" w:noVBand="1"/>
      </w:tblPr>
      <w:tblGrid>
        <w:gridCol w:w="3505"/>
        <w:gridCol w:w="10165"/>
      </w:tblGrid>
      <w:tr w:rsidR="007F0F1A" w:rsidRPr="004B5352" w:rsidTr="004B5352">
        <w:tc>
          <w:tcPr>
            <w:tcW w:w="3505" w:type="dxa"/>
            <w:shd w:val="clear" w:color="auto" w:fill="auto"/>
          </w:tcPr>
          <w:p w:rsidR="007F0F1A" w:rsidRPr="004B5352" w:rsidRDefault="007F0F1A" w:rsidP="004B5352">
            <w:pPr>
              <w:spacing w:after="0" w:line="240" w:lineRule="auto"/>
            </w:pPr>
            <w:r w:rsidRPr="004B5352">
              <w:t>Will SRC technical data be exported?</w:t>
            </w:r>
          </w:p>
        </w:tc>
        <w:tc>
          <w:tcPr>
            <w:tcW w:w="10165" w:type="dxa"/>
            <w:tcBorders>
              <w:bottom w:val="single" w:sz="4" w:space="0" w:color="auto"/>
            </w:tcBorders>
            <w:shd w:val="clear" w:color="auto" w:fill="auto"/>
          </w:tcPr>
          <w:p w:rsidR="007F0F1A" w:rsidRPr="004B5352" w:rsidRDefault="007F0F1A" w:rsidP="004B5352">
            <w:pPr>
              <w:spacing w:after="0" w:line="240" w:lineRule="auto"/>
              <w:jc w:val="right"/>
            </w:pPr>
          </w:p>
        </w:tc>
      </w:tr>
    </w:tbl>
    <w:p w:rsidR="00207390" w:rsidRDefault="00207390" w:rsidP="00207390">
      <w:r>
        <w:t>Trade Compliance Contact:</w:t>
      </w:r>
    </w:p>
    <w:tbl>
      <w:tblPr>
        <w:tblW w:w="0" w:type="auto"/>
        <w:tblLook w:val="04A0" w:firstRow="1" w:lastRow="0" w:firstColumn="1" w:lastColumn="0" w:noHBand="0" w:noVBand="1"/>
      </w:tblPr>
      <w:tblGrid>
        <w:gridCol w:w="3960"/>
        <w:gridCol w:w="270"/>
        <w:gridCol w:w="4111"/>
        <w:gridCol w:w="299"/>
        <w:gridCol w:w="5040"/>
      </w:tblGrid>
      <w:tr w:rsidR="00207390" w:rsidRPr="004B5352" w:rsidTr="004B5352">
        <w:tc>
          <w:tcPr>
            <w:tcW w:w="3960" w:type="dxa"/>
            <w:tcBorders>
              <w:bottom w:val="single" w:sz="4" w:space="0" w:color="auto"/>
            </w:tcBorders>
            <w:shd w:val="clear" w:color="auto" w:fill="auto"/>
          </w:tcPr>
          <w:p w:rsidR="00207390" w:rsidRPr="004B5352" w:rsidRDefault="00207390" w:rsidP="004B5352">
            <w:pPr>
              <w:spacing w:after="0" w:line="240" w:lineRule="auto"/>
            </w:pPr>
          </w:p>
        </w:tc>
        <w:tc>
          <w:tcPr>
            <w:tcW w:w="270" w:type="dxa"/>
            <w:shd w:val="clear" w:color="auto" w:fill="auto"/>
          </w:tcPr>
          <w:p w:rsidR="00207390" w:rsidRPr="004B5352" w:rsidRDefault="00207390" w:rsidP="004B5352">
            <w:pPr>
              <w:spacing w:after="0" w:line="240" w:lineRule="auto"/>
            </w:pPr>
          </w:p>
        </w:tc>
        <w:tc>
          <w:tcPr>
            <w:tcW w:w="4111" w:type="dxa"/>
            <w:tcBorders>
              <w:bottom w:val="single" w:sz="4" w:space="0" w:color="auto"/>
            </w:tcBorders>
            <w:shd w:val="clear" w:color="auto" w:fill="auto"/>
          </w:tcPr>
          <w:p w:rsidR="00207390" w:rsidRPr="004B5352" w:rsidRDefault="00207390" w:rsidP="004B5352">
            <w:pPr>
              <w:spacing w:after="0" w:line="240" w:lineRule="auto"/>
            </w:pPr>
          </w:p>
        </w:tc>
        <w:tc>
          <w:tcPr>
            <w:tcW w:w="299" w:type="dxa"/>
            <w:shd w:val="clear" w:color="auto" w:fill="auto"/>
          </w:tcPr>
          <w:p w:rsidR="00207390" w:rsidRPr="004B5352" w:rsidRDefault="00207390" w:rsidP="004B5352">
            <w:pPr>
              <w:spacing w:after="0" w:line="240" w:lineRule="auto"/>
            </w:pPr>
          </w:p>
        </w:tc>
        <w:tc>
          <w:tcPr>
            <w:tcW w:w="5040" w:type="dxa"/>
            <w:tcBorders>
              <w:bottom w:val="single" w:sz="4" w:space="0" w:color="auto"/>
            </w:tcBorders>
            <w:shd w:val="clear" w:color="auto" w:fill="auto"/>
          </w:tcPr>
          <w:p w:rsidR="00207390" w:rsidRPr="004B5352" w:rsidRDefault="00207390" w:rsidP="004B5352">
            <w:pPr>
              <w:spacing w:after="0" w:line="240" w:lineRule="auto"/>
            </w:pPr>
          </w:p>
        </w:tc>
      </w:tr>
      <w:tr w:rsidR="00207390" w:rsidRPr="004B5352" w:rsidTr="004B5352">
        <w:tc>
          <w:tcPr>
            <w:tcW w:w="3960" w:type="dxa"/>
            <w:tcBorders>
              <w:top w:val="single" w:sz="4" w:space="0" w:color="auto"/>
            </w:tcBorders>
            <w:shd w:val="clear" w:color="auto" w:fill="auto"/>
          </w:tcPr>
          <w:p w:rsidR="00207390" w:rsidRPr="004B5352" w:rsidRDefault="00207390" w:rsidP="004B5352">
            <w:pPr>
              <w:spacing w:after="0" w:line="240" w:lineRule="auto"/>
            </w:pPr>
            <w:r w:rsidRPr="004B5352">
              <w:t>Name</w:t>
            </w:r>
          </w:p>
        </w:tc>
        <w:tc>
          <w:tcPr>
            <w:tcW w:w="270" w:type="dxa"/>
            <w:shd w:val="clear" w:color="auto" w:fill="auto"/>
          </w:tcPr>
          <w:p w:rsidR="00207390" w:rsidRPr="004B5352" w:rsidRDefault="00207390" w:rsidP="004B5352">
            <w:pPr>
              <w:spacing w:after="0" w:line="240" w:lineRule="auto"/>
            </w:pPr>
          </w:p>
        </w:tc>
        <w:tc>
          <w:tcPr>
            <w:tcW w:w="4111" w:type="dxa"/>
            <w:tcBorders>
              <w:top w:val="single" w:sz="4" w:space="0" w:color="auto"/>
            </w:tcBorders>
            <w:shd w:val="clear" w:color="auto" w:fill="auto"/>
          </w:tcPr>
          <w:p w:rsidR="00207390" w:rsidRPr="004B5352" w:rsidRDefault="00207390" w:rsidP="004B5352">
            <w:pPr>
              <w:spacing w:after="0" w:line="240" w:lineRule="auto"/>
            </w:pPr>
            <w:r w:rsidRPr="004B5352">
              <w:t>Email</w:t>
            </w:r>
          </w:p>
        </w:tc>
        <w:tc>
          <w:tcPr>
            <w:tcW w:w="299" w:type="dxa"/>
            <w:shd w:val="clear" w:color="auto" w:fill="auto"/>
          </w:tcPr>
          <w:p w:rsidR="00207390" w:rsidRPr="004B5352" w:rsidRDefault="00207390" w:rsidP="004B5352">
            <w:pPr>
              <w:spacing w:after="0" w:line="240" w:lineRule="auto"/>
            </w:pPr>
          </w:p>
        </w:tc>
        <w:tc>
          <w:tcPr>
            <w:tcW w:w="5040" w:type="dxa"/>
            <w:tcBorders>
              <w:top w:val="single" w:sz="4" w:space="0" w:color="auto"/>
            </w:tcBorders>
            <w:shd w:val="clear" w:color="auto" w:fill="auto"/>
          </w:tcPr>
          <w:p w:rsidR="00207390" w:rsidRPr="004B5352" w:rsidRDefault="00207390" w:rsidP="004B5352">
            <w:pPr>
              <w:spacing w:after="0" w:line="240" w:lineRule="auto"/>
            </w:pPr>
            <w:r w:rsidRPr="004B5352">
              <w:t>Phone</w:t>
            </w:r>
          </w:p>
        </w:tc>
      </w:tr>
    </w:tbl>
    <w:p w:rsidR="00207390" w:rsidRDefault="00207390" w:rsidP="0010747D">
      <w:pPr>
        <w:spacing w:after="0"/>
      </w:pPr>
    </w:p>
    <w:p w:rsidR="00C60A1E" w:rsidRDefault="00C60A1E" w:rsidP="00207390">
      <w:pPr>
        <w:keepNext/>
      </w:pPr>
      <w:r>
        <w:t>Certification:</w:t>
      </w:r>
    </w:p>
    <w:p w:rsidR="00C60A1E" w:rsidRDefault="00C60A1E" w:rsidP="00207390">
      <w:pPr>
        <w:keepNext/>
      </w:pPr>
      <w:r>
        <w:t>The information provided is true and correct to the best of my knowledge and belief. By signing below, I hereby represent that my company is compliant with US Export Laws and Regulations, including but not limited to the US Export Administration Regulations (15 CFR 730 through 774) and the US International Traffic in Arms Regulations (22 CFR 120 through 130).</w:t>
      </w:r>
    </w:p>
    <w:tbl>
      <w:tblPr>
        <w:tblW w:w="0" w:type="auto"/>
        <w:tblLook w:val="04A0" w:firstRow="1" w:lastRow="0" w:firstColumn="1" w:lastColumn="0" w:noHBand="0" w:noVBand="1"/>
      </w:tblPr>
      <w:tblGrid>
        <w:gridCol w:w="3955"/>
        <w:gridCol w:w="270"/>
        <w:gridCol w:w="4140"/>
        <w:gridCol w:w="270"/>
        <w:gridCol w:w="5035"/>
      </w:tblGrid>
      <w:tr w:rsidR="00207390" w:rsidRPr="004B5352" w:rsidTr="004B5352">
        <w:tc>
          <w:tcPr>
            <w:tcW w:w="3955" w:type="dxa"/>
            <w:tcBorders>
              <w:bottom w:val="single" w:sz="4" w:space="0" w:color="auto"/>
            </w:tcBorders>
            <w:shd w:val="clear" w:color="auto" w:fill="auto"/>
          </w:tcPr>
          <w:p w:rsidR="00207390" w:rsidRPr="004B5352" w:rsidRDefault="00207390" w:rsidP="004B5352">
            <w:pPr>
              <w:keepNext/>
              <w:spacing w:after="0" w:line="240" w:lineRule="auto"/>
            </w:pPr>
          </w:p>
        </w:tc>
        <w:tc>
          <w:tcPr>
            <w:tcW w:w="270" w:type="dxa"/>
            <w:shd w:val="clear" w:color="auto" w:fill="auto"/>
          </w:tcPr>
          <w:p w:rsidR="00207390" w:rsidRPr="004B5352" w:rsidRDefault="00207390" w:rsidP="004B5352">
            <w:pPr>
              <w:keepNext/>
              <w:spacing w:after="0" w:line="240" w:lineRule="auto"/>
            </w:pPr>
          </w:p>
        </w:tc>
        <w:tc>
          <w:tcPr>
            <w:tcW w:w="4140" w:type="dxa"/>
            <w:tcBorders>
              <w:bottom w:val="single" w:sz="4" w:space="0" w:color="auto"/>
            </w:tcBorders>
            <w:shd w:val="clear" w:color="auto" w:fill="auto"/>
          </w:tcPr>
          <w:p w:rsidR="00207390" w:rsidRPr="004B5352" w:rsidRDefault="00207390" w:rsidP="004B5352">
            <w:pPr>
              <w:keepNext/>
              <w:spacing w:after="0" w:line="240" w:lineRule="auto"/>
            </w:pPr>
          </w:p>
        </w:tc>
        <w:tc>
          <w:tcPr>
            <w:tcW w:w="270" w:type="dxa"/>
            <w:shd w:val="clear" w:color="auto" w:fill="auto"/>
          </w:tcPr>
          <w:p w:rsidR="00207390" w:rsidRPr="004B5352" w:rsidRDefault="00207390" w:rsidP="004B5352">
            <w:pPr>
              <w:keepNext/>
              <w:spacing w:after="0" w:line="240" w:lineRule="auto"/>
            </w:pPr>
          </w:p>
        </w:tc>
        <w:tc>
          <w:tcPr>
            <w:tcW w:w="5035" w:type="dxa"/>
            <w:tcBorders>
              <w:bottom w:val="single" w:sz="4" w:space="0" w:color="auto"/>
            </w:tcBorders>
            <w:shd w:val="clear" w:color="auto" w:fill="auto"/>
          </w:tcPr>
          <w:p w:rsidR="00207390" w:rsidRPr="004B5352" w:rsidRDefault="00207390" w:rsidP="004B5352">
            <w:pPr>
              <w:keepNext/>
              <w:spacing w:after="0" w:line="240" w:lineRule="auto"/>
            </w:pPr>
          </w:p>
        </w:tc>
      </w:tr>
      <w:tr w:rsidR="00207390" w:rsidRPr="004B5352" w:rsidTr="004B5352">
        <w:tc>
          <w:tcPr>
            <w:tcW w:w="3955" w:type="dxa"/>
            <w:tcBorders>
              <w:top w:val="single" w:sz="4" w:space="0" w:color="auto"/>
            </w:tcBorders>
            <w:shd w:val="clear" w:color="auto" w:fill="auto"/>
          </w:tcPr>
          <w:p w:rsidR="00207390" w:rsidRPr="004B5352" w:rsidRDefault="00207390" w:rsidP="004B5352">
            <w:pPr>
              <w:spacing w:after="0" w:line="240" w:lineRule="auto"/>
            </w:pPr>
            <w:r w:rsidRPr="004B5352">
              <w:t>Name</w:t>
            </w:r>
          </w:p>
        </w:tc>
        <w:tc>
          <w:tcPr>
            <w:tcW w:w="270" w:type="dxa"/>
            <w:shd w:val="clear" w:color="auto" w:fill="auto"/>
          </w:tcPr>
          <w:p w:rsidR="00207390" w:rsidRPr="004B5352" w:rsidRDefault="00207390" w:rsidP="004B5352">
            <w:pPr>
              <w:spacing w:after="0" w:line="240" w:lineRule="auto"/>
            </w:pPr>
          </w:p>
        </w:tc>
        <w:tc>
          <w:tcPr>
            <w:tcW w:w="4140" w:type="dxa"/>
            <w:tcBorders>
              <w:top w:val="single" w:sz="4" w:space="0" w:color="auto"/>
            </w:tcBorders>
            <w:shd w:val="clear" w:color="auto" w:fill="auto"/>
          </w:tcPr>
          <w:p w:rsidR="00207390" w:rsidRPr="004B5352" w:rsidRDefault="00207390" w:rsidP="004B5352">
            <w:pPr>
              <w:spacing w:after="0" w:line="240" w:lineRule="auto"/>
            </w:pPr>
            <w:r w:rsidRPr="004B5352">
              <w:t>Signature</w:t>
            </w:r>
          </w:p>
        </w:tc>
        <w:tc>
          <w:tcPr>
            <w:tcW w:w="270" w:type="dxa"/>
            <w:shd w:val="clear" w:color="auto" w:fill="auto"/>
          </w:tcPr>
          <w:p w:rsidR="00207390" w:rsidRPr="004B5352" w:rsidRDefault="00207390" w:rsidP="004B5352">
            <w:pPr>
              <w:spacing w:after="0" w:line="240" w:lineRule="auto"/>
            </w:pPr>
          </w:p>
        </w:tc>
        <w:tc>
          <w:tcPr>
            <w:tcW w:w="5035" w:type="dxa"/>
            <w:tcBorders>
              <w:top w:val="single" w:sz="4" w:space="0" w:color="auto"/>
            </w:tcBorders>
            <w:shd w:val="clear" w:color="auto" w:fill="auto"/>
          </w:tcPr>
          <w:p w:rsidR="00207390" w:rsidRPr="004B5352" w:rsidRDefault="00207390" w:rsidP="004B5352">
            <w:pPr>
              <w:spacing w:after="0" w:line="240" w:lineRule="auto"/>
            </w:pPr>
            <w:r w:rsidRPr="004B5352">
              <w:t>Date</w:t>
            </w:r>
          </w:p>
        </w:tc>
      </w:tr>
    </w:tbl>
    <w:p w:rsidR="0045209A" w:rsidRPr="00207390" w:rsidRDefault="0045209A" w:rsidP="00B3708F">
      <w:pPr>
        <w:keepNext/>
        <w:spacing w:before="120"/>
        <w:jc w:val="center"/>
      </w:pPr>
      <w:r w:rsidRPr="00207390">
        <w:t>References:</w:t>
      </w:r>
      <w:r w:rsidR="00207390" w:rsidRPr="00207390">
        <w:t xml:space="preserve"> </w:t>
      </w:r>
      <w:r w:rsidRPr="00207390">
        <w:t xml:space="preserve">Department of State: </w:t>
      </w:r>
      <w:hyperlink r:id="rId7" w:history="1">
        <w:r w:rsidRPr="00207390">
          <w:rPr>
            <w:rStyle w:val="Hyperlink"/>
          </w:rPr>
          <w:t>www.pmddtc.state.gov</w:t>
        </w:r>
      </w:hyperlink>
      <w:r w:rsidR="00330AEA" w:rsidRPr="00207390">
        <w:t xml:space="preserve"> | </w:t>
      </w:r>
      <w:r w:rsidRPr="00207390">
        <w:t xml:space="preserve">Department of Commerce: </w:t>
      </w:r>
      <w:hyperlink r:id="rId8" w:history="1">
        <w:r w:rsidRPr="00207390">
          <w:rPr>
            <w:rStyle w:val="Hyperlink"/>
          </w:rPr>
          <w:t>www.bis.gov</w:t>
        </w:r>
      </w:hyperlink>
      <w:r w:rsidR="00330AEA" w:rsidRPr="00207390">
        <w:t xml:space="preserve"> | Customs and Border Protection: </w:t>
      </w:r>
      <w:hyperlink r:id="rId9" w:history="1">
        <w:r w:rsidR="00330AEA" w:rsidRPr="00207390">
          <w:rPr>
            <w:rStyle w:val="Hyperlink"/>
          </w:rPr>
          <w:t>http://www.cbp.gov</w:t>
        </w:r>
      </w:hyperlink>
    </w:p>
    <w:sectPr w:rsidR="0045209A" w:rsidRPr="00207390" w:rsidSect="0010747D">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40F2" w:rsidRDefault="006740F2" w:rsidP="002D2B6E">
      <w:pPr>
        <w:spacing w:after="0" w:line="240" w:lineRule="auto"/>
      </w:pPr>
      <w:r>
        <w:separator/>
      </w:r>
    </w:p>
  </w:endnote>
  <w:endnote w:type="continuationSeparator" w:id="0">
    <w:p w:rsidR="006740F2" w:rsidRDefault="006740F2" w:rsidP="002D2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50E" w:rsidRDefault="003375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09A" w:rsidRPr="0023691B" w:rsidRDefault="0023691B" w:rsidP="0023691B">
    <w:pPr>
      <w:pStyle w:val="Footer"/>
      <w:tabs>
        <w:tab w:val="clear" w:pos="4680"/>
        <w:tab w:val="clear" w:pos="9360"/>
        <w:tab w:val="center" w:pos="7110"/>
        <w:tab w:val="right" w:pos="14400"/>
      </w:tabs>
      <w:jc w:val="center"/>
    </w:pPr>
    <w:r>
      <w:tab/>
    </w:r>
    <w:r w:rsidR="00330AEA">
      <w:t xml:space="preserve">7502 Round Pond Road, North Syracuse, NY 13212 | T: 800.724.0451 | </w:t>
    </w:r>
    <w:hyperlink r:id="rId1" w:history="1">
      <w:r w:rsidR="0045209A" w:rsidRPr="00F4608F">
        <w:rPr>
          <w:rStyle w:val="Hyperlink"/>
        </w:rPr>
        <w:t>www.srcinc.com</w:t>
      </w:r>
    </w:hyperlink>
    <w:r>
      <w:rPr>
        <w:rStyle w:val="Hyperlink"/>
        <w:u w:val="none"/>
      </w:rPr>
      <w:tab/>
    </w:r>
    <w:r w:rsidR="005C453A">
      <w:t>SPP 4.4_C Rev 07/</w:t>
    </w:r>
    <w:r w:rsidR="0033750E">
      <w:t>20</w:t>
    </w:r>
    <w:r w:rsidR="005C453A">
      <w:t>/18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50E" w:rsidRDefault="00337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40F2" w:rsidRDefault="006740F2" w:rsidP="002D2B6E">
      <w:pPr>
        <w:spacing w:after="0" w:line="240" w:lineRule="auto"/>
      </w:pPr>
      <w:r>
        <w:separator/>
      </w:r>
    </w:p>
  </w:footnote>
  <w:footnote w:type="continuationSeparator" w:id="0">
    <w:p w:rsidR="006740F2" w:rsidRDefault="006740F2" w:rsidP="002D2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50E" w:rsidRDefault="003375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B6E" w:rsidRDefault="00C43EF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7.85pt;margin-top:-16.95pt;width:816.65pt;height:72.15pt;z-index:1">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50E" w:rsidRDefault="003375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grammar="clean"/>
  <w:doNotTrackMoves/>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3F0E"/>
    <w:rsid w:val="0010747D"/>
    <w:rsid w:val="00191D84"/>
    <w:rsid w:val="00207390"/>
    <w:rsid w:val="0023691B"/>
    <w:rsid w:val="002576CB"/>
    <w:rsid w:val="002C59E1"/>
    <w:rsid w:val="002D2B6E"/>
    <w:rsid w:val="00330AEA"/>
    <w:rsid w:val="0033750E"/>
    <w:rsid w:val="004138EC"/>
    <w:rsid w:val="0045209A"/>
    <w:rsid w:val="004B5352"/>
    <w:rsid w:val="00530A79"/>
    <w:rsid w:val="00571DAD"/>
    <w:rsid w:val="005C453A"/>
    <w:rsid w:val="006740F2"/>
    <w:rsid w:val="006E530F"/>
    <w:rsid w:val="0078281A"/>
    <w:rsid w:val="007F0F1A"/>
    <w:rsid w:val="008771F0"/>
    <w:rsid w:val="00A16AFF"/>
    <w:rsid w:val="00AD20D0"/>
    <w:rsid w:val="00AD6F2E"/>
    <w:rsid w:val="00B3708F"/>
    <w:rsid w:val="00C03F0E"/>
    <w:rsid w:val="00C13FC1"/>
    <w:rsid w:val="00C43EF9"/>
    <w:rsid w:val="00C60A1E"/>
    <w:rsid w:val="00CA7518"/>
    <w:rsid w:val="00CA7E50"/>
    <w:rsid w:val="00CC5059"/>
    <w:rsid w:val="00D43420"/>
    <w:rsid w:val="00DB7891"/>
    <w:rsid w:val="00E64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8FE6F67-43B2-487B-B55B-D4557B47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47D"/>
    <w:pPr>
      <w:spacing w:after="120" w:line="259" w:lineRule="auto"/>
    </w:pPr>
    <w:rPr>
      <w:sz w:val="22"/>
      <w:szCs w:val="22"/>
    </w:rPr>
  </w:style>
  <w:style w:type="paragraph" w:styleId="Heading1">
    <w:name w:val="heading 1"/>
    <w:basedOn w:val="Normal"/>
    <w:next w:val="Normal"/>
    <w:link w:val="Heading1Char"/>
    <w:uiPriority w:val="9"/>
    <w:qFormat/>
    <w:rsid w:val="00C60A1E"/>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B6E"/>
  </w:style>
  <w:style w:type="paragraph" w:styleId="Footer">
    <w:name w:val="footer"/>
    <w:basedOn w:val="Normal"/>
    <w:link w:val="FooterChar"/>
    <w:uiPriority w:val="99"/>
    <w:unhideWhenUsed/>
    <w:rsid w:val="002D2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B6E"/>
  </w:style>
  <w:style w:type="table" w:styleId="TableGrid">
    <w:name w:val="Table Grid"/>
    <w:basedOn w:val="TableNormal"/>
    <w:uiPriority w:val="39"/>
    <w:rsid w:val="002D2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C60A1E"/>
    <w:rPr>
      <w:rFonts w:ascii="Calibri Light" w:eastAsia="Times New Roman" w:hAnsi="Calibri Light" w:cs="Times New Roman"/>
      <w:color w:val="2E74B5"/>
      <w:sz w:val="32"/>
      <w:szCs w:val="32"/>
    </w:rPr>
  </w:style>
  <w:style w:type="character" w:styleId="Hyperlink">
    <w:name w:val="Hyperlink"/>
    <w:uiPriority w:val="99"/>
    <w:unhideWhenUsed/>
    <w:rsid w:val="0045209A"/>
    <w:rPr>
      <w:color w:val="0563C1"/>
      <w:u w:val="single"/>
    </w:rPr>
  </w:style>
  <w:style w:type="character" w:styleId="FollowedHyperlink">
    <w:name w:val="FollowedHyperlink"/>
    <w:uiPriority w:val="99"/>
    <w:semiHidden/>
    <w:unhideWhenUsed/>
    <w:rsid w:val="00330AEA"/>
    <w:rPr>
      <w:color w:val="954F72"/>
      <w:u w:val="single"/>
    </w:rPr>
  </w:style>
  <w:style w:type="paragraph" w:styleId="BalloonText">
    <w:name w:val="Balloon Text"/>
    <w:basedOn w:val="Normal"/>
    <w:link w:val="BalloonTextChar"/>
    <w:uiPriority w:val="99"/>
    <w:semiHidden/>
    <w:unhideWhenUsed/>
    <w:rsid w:val="002C59E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C59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gov"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pmddtc.state.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src-cm@srcinc.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cbp.gov"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srcin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Links>
    <vt:vector size="30" baseType="variant">
      <vt:variant>
        <vt:i4>2687091</vt:i4>
      </vt:variant>
      <vt:variant>
        <vt:i4>9</vt:i4>
      </vt:variant>
      <vt:variant>
        <vt:i4>0</vt:i4>
      </vt:variant>
      <vt:variant>
        <vt:i4>5</vt:i4>
      </vt:variant>
      <vt:variant>
        <vt:lpwstr>http://www.cbp.gov/</vt:lpwstr>
      </vt:variant>
      <vt:variant>
        <vt:lpwstr/>
      </vt:variant>
      <vt:variant>
        <vt:i4>2818168</vt:i4>
      </vt:variant>
      <vt:variant>
        <vt:i4>6</vt:i4>
      </vt:variant>
      <vt:variant>
        <vt:i4>0</vt:i4>
      </vt:variant>
      <vt:variant>
        <vt:i4>5</vt:i4>
      </vt:variant>
      <vt:variant>
        <vt:lpwstr>http://www.bis.gov/</vt:lpwstr>
      </vt:variant>
      <vt:variant>
        <vt:lpwstr/>
      </vt:variant>
      <vt:variant>
        <vt:i4>720988</vt:i4>
      </vt:variant>
      <vt:variant>
        <vt:i4>3</vt:i4>
      </vt:variant>
      <vt:variant>
        <vt:i4>0</vt:i4>
      </vt:variant>
      <vt:variant>
        <vt:i4>5</vt:i4>
      </vt:variant>
      <vt:variant>
        <vt:lpwstr>http://www.pmddtc.state.gov/</vt:lpwstr>
      </vt:variant>
      <vt:variant>
        <vt:lpwstr/>
      </vt:variant>
      <vt:variant>
        <vt:i4>2555975</vt:i4>
      </vt:variant>
      <vt:variant>
        <vt:i4>0</vt:i4>
      </vt:variant>
      <vt:variant>
        <vt:i4>0</vt:i4>
      </vt:variant>
      <vt:variant>
        <vt:i4>5</vt:i4>
      </vt:variant>
      <vt:variant>
        <vt:lpwstr>mailto:src-cm@srcinc.com</vt:lpwstr>
      </vt:variant>
      <vt:variant>
        <vt:lpwstr/>
      </vt:variant>
      <vt:variant>
        <vt:i4>3866662</vt:i4>
      </vt:variant>
      <vt:variant>
        <vt:i4>0</vt:i4>
      </vt:variant>
      <vt:variant>
        <vt:i4>0</vt:i4>
      </vt:variant>
      <vt:variant>
        <vt:i4>5</vt:i4>
      </vt:variant>
      <vt:variant>
        <vt:lpwstr>http://www.srcinc.com/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Maksymiw</dc:creator>
  <cp:keywords/>
  <dc:description/>
  <cp:lastModifiedBy>Wendt, Breanne</cp:lastModifiedBy>
  <cp:revision>2</cp:revision>
  <cp:lastPrinted>2015-10-22T13:08:00Z</cp:lastPrinted>
  <dcterms:created xsi:type="dcterms:W3CDTF">2018-07-20T11:08:00Z</dcterms:created>
  <dcterms:modified xsi:type="dcterms:W3CDTF">2018-07-20T11:08:00Z</dcterms:modified>
</cp:coreProperties>
</file>